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14A" w:rsidRPr="000B2FBD" w:rsidRDefault="000B2FBD" w:rsidP="000B2FBD">
      <w:pPr>
        <w:jc w:val="center"/>
        <w:rPr>
          <w:b/>
        </w:rPr>
      </w:pPr>
      <w:r w:rsidRPr="000B2FBD">
        <w:rPr>
          <w:b/>
        </w:rPr>
        <w:t>H. AYUNTAMIENTO DE SANTIAGO DE ANAYA. HGO.</w:t>
      </w:r>
    </w:p>
    <w:p w:rsidR="000B2FBD" w:rsidRPr="000B2FBD" w:rsidRDefault="000B2FBD" w:rsidP="000B2FBD">
      <w:pPr>
        <w:jc w:val="center"/>
        <w:rPr>
          <w:b/>
        </w:rPr>
      </w:pPr>
      <w:r w:rsidRPr="000B2FBD">
        <w:rPr>
          <w:b/>
        </w:rPr>
        <w:t>INFORME DE LA CUENTA PUBLICA</w:t>
      </w:r>
    </w:p>
    <w:p w:rsidR="000B2FBD" w:rsidRDefault="000B2FBD" w:rsidP="000B2FBD">
      <w:pPr>
        <w:jc w:val="center"/>
        <w:rPr>
          <w:b/>
        </w:rPr>
      </w:pPr>
      <w:r w:rsidRPr="000B2FBD">
        <w:rPr>
          <w:b/>
        </w:rPr>
        <w:t xml:space="preserve">DEL 01 DE ENERO AL </w:t>
      </w:r>
      <w:r w:rsidR="002837B1">
        <w:rPr>
          <w:b/>
        </w:rPr>
        <w:t>31</w:t>
      </w:r>
      <w:r w:rsidRPr="000B2FBD">
        <w:rPr>
          <w:b/>
        </w:rPr>
        <w:t xml:space="preserve"> DE</w:t>
      </w:r>
      <w:r w:rsidR="002837B1">
        <w:rPr>
          <w:b/>
        </w:rPr>
        <w:t xml:space="preserve"> DICIEMBRE</w:t>
      </w:r>
      <w:r w:rsidRPr="000B2FBD">
        <w:rPr>
          <w:b/>
        </w:rPr>
        <w:t xml:space="preserve"> DE 201</w:t>
      </w:r>
      <w:r w:rsidR="000E41A1">
        <w:rPr>
          <w:b/>
        </w:rPr>
        <w:t>7</w:t>
      </w:r>
    </w:p>
    <w:p w:rsidR="000B2FBD" w:rsidRDefault="000B2FBD" w:rsidP="000B2FBD">
      <w:pPr>
        <w:rPr>
          <w:b/>
        </w:rPr>
      </w:pPr>
      <w:r>
        <w:rPr>
          <w:b/>
        </w:rPr>
        <w:t>CONTENIDO</w:t>
      </w:r>
    </w:p>
    <w:p w:rsidR="000B2FBD" w:rsidRPr="000B2FBD" w:rsidRDefault="000B2FBD" w:rsidP="000B2FBD">
      <w:pPr>
        <w:pStyle w:val="Prrafodelista"/>
        <w:numPr>
          <w:ilvl w:val="0"/>
          <w:numId w:val="1"/>
        </w:numPr>
        <w:rPr>
          <w:b/>
        </w:rPr>
      </w:pPr>
      <w:r w:rsidRPr="000B2FBD">
        <w:rPr>
          <w:b/>
        </w:rPr>
        <w:t>CUMPLIMIENTO DEL MARCO NORMATIVO</w:t>
      </w:r>
    </w:p>
    <w:p w:rsidR="00627562" w:rsidRDefault="000B2FBD" w:rsidP="000B2FBD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 xml:space="preserve">INFORME GENERAL DE LOS RESULTADOS OBTENIDOS EN LOS CONCEPTOS QUE </w:t>
      </w:r>
    </w:p>
    <w:p w:rsidR="000B2FBD" w:rsidRPr="00627562" w:rsidRDefault="000B2FBD" w:rsidP="00627562">
      <w:pPr>
        <w:pStyle w:val="Prrafodelista"/>
        <w:rPr>
          <w:b/>
        </w:rPr>
      </w:pPr>
      <w:r>
        <w:rPr>
          <w:b/>
        </w:rPr>
        <w:t>I</w:t>
      </w:r>
      <w:r w:rsidRPr="00627562">
        <w:rPr>
          <w:b/>
        </w:rPr>
        <w:t>NTEGRAN LA CUENTA PUBLICA</w:t>
      </w:r>
    </w:p>
    <w:p w:rsidR="00627562" w:rsidRDefault="00627562" w:rsidP="000B2FBD">
      <w:pPr>
        <w:pStyle w:val="Prrafodelista"/>
        <w:rPr>
          <w:b/>
        </w:rPr>
      </w:pPr>
    </w:p>
    <w:p w:rsidR="000B2FBD" w:rsidRDefault="000B2FBD" w:rsidP="000B2FBD">
      <w:pPr>
        <w:pStyle w:val="Prrafodelista"/>
        <w:rPr>
          <w:b/>
        </w:rPr>
      </w:pPr>
      <w:r>
        <w:rPr>
          <w:b/>
        </w:rPr>
        <w:t>II.1 INGRESOS</w:t>
      </w:r>
    </w:p>
    <w:p w:rsidR="00627562" w:rsidRDefault="00627562" w:rsidP="000B2FBD">
      <w:pPr>
        <w:pStyle w:val="Prrafodelista"/>
        <w:rPr>
          <w:b/>
        </w:rPr>
      </w:pPr>
    </w:p>
    <w:p w:rsidR="000B2FBD" w:rsidRDefault="000B2FBD" w:rsidP="000B2FBD">
      <w:pPr>
        <w:pStyle w:val="Prrafodelista"/>
        <w:rPr>
          <w:b/>
        </w:rPr>
      </w:pPr>
      <w:r>
        <w:rPr>
          <w:b/>
        </w:rPr>
        <w:t>II.2 EGRESOS</w:t>
      </w:r>
    </w:p>
    <w:p w:rsidR="00627562" w:rsidRDefault="00627562" w:rsidP="000B2FBD">
      <w:pPr>
        <w:pStyle w:val="Prrafodelista"/>
        <w:rPr>
          <w:b/>
        </w:rPr>
      </w:pPr>
    </w:p>
    <w:p w:rsidR="000B2FBD" w:rsidRDefault="000B2FBD" w:rsidP="000B2FBD">
      <w:pPr>
        <w:pStyle w:val="Prrafodelista"/>
        <w:rPr>
          <w:b/>
        </w:rPr>
      </w:pPr>
      <w:r>
        <w:rPr>
          <w:b/>
        </w:rPr>
        <w:t>II.3 DEUDA PUBLICA</w:t>
      </w:r>
    </w:p>
    <w:p w:rsidR="00627562" w:rsidRDefault="00627562" w:rsidP="000B2FBD">
      <w:pPr>
        <w:pStyle w:val="Prrafodelista"/>
        <w:rPr>
          <w:b/>
        </w:rPr>
      </w:pPr>
    </w:p>
    <w:p w:rsidR="000B2FBD" w:rsidRDefault="000B2FBD" w:rsidP="000B2FBD">
      <w:pPr>
        <w:pStyle w:val="Prrafodelista"/>
        <w:rPr>
          <w:b/>
        </w:rPr>
      </w:pPr>
      <w:r>
        <w:rPr>
          <w:b/>
        </w:rPr>
        <w:t>II.4 PATRIMONIO</w:t>
      </w:r>
    </w:p>
    <w:p w:rsidR="00627562" w:rsidRDefault="00627562" w:rsidP="000B2FBD">
      <w:pPr>
        <w:pStyle w:val="Prrafodelista"/>
        <w:rPr>
          <w:b/>
        </w:rPr>
      </w:pPr>
    </w:p>
    <w:p w:rsidR="000B2FBD" w:rsidRPr="00627562" w:rsidRDefault="000B2FBD" w:rsidP="00627562">
      <w:pPr>
        <w:pStyle w:val="Prrafodelista"/>
        <w:numPr>
          <w:ilvl w:val="0"/>
          <w:numId w:val="1"/>
        </w:numPr>
        <w:rPr>
          <w:b/>
        </w:rPr>
      </w:pPr>
      <w:r w:rsidRPr="00627562">
        <w:rPr>
          <w:b/>
        </w:rPr>
        <w:t>INFORME GENERAL DE OBRAS Y ACCIONES POR FONDO</w:t>
      </w:r>
    </w:p>
    <w:p w:rsidR="000B2FBD" w:rsidRDefault="000B2FBD" w:rsidP="000B2FBD">
      <w:pPr>
        <w:ind w:left="360"/>
        <w:rPr>
          <w:b/>
        </w:rPr>
      </w:pPr>
      <w:r w:rsidRPr="000B2FBD">
        <w:rPr>
          <w:b/>
        </w:rPr>
        <w:t>III.1 RECURSOS PROPIOS</w:t>
      </w:r>
    </w:p>
    <w:p w:rsidR="000B2FBD" w:rsidRDefault="000B2FBD" w:rsidP="000B2FBD">
      <w:pPr>
        <w:ind w:left="360"/>
        <w:rPr>
          <w:b/>
        </w:rPr>
      </w:pPr>
      <w:r>
        <w:rPr>
          <w:b/>
        </w:rPr>
        <w:t>III.2 FONDO GENERAL DE PARTICIPACIONES</w:t>
      </w:r>
    </w:p>
    <w:p w:rsidR="000B2FBD" w:rsidRDefault="000B2FBD" w:rsidP="000B2FBD">
      <w:pPr>
        <w:ind w:left="360"/>
        <w:rPr>
          <w:b/>
        </w:rPr>
      </w:pPr>
      <w:r>
        <w:rPr>
          <w:b/>
        </w:rPr>
        <w:t>III.3 FONDO DE FOMENTO MUNICIPAL</w:t>
      </w:r>
    </w:p>
    <w:p w:rsidR="000B2FBD" w:rsidRDefault="000B2FBD" w:rsidP="000B2FBD">
      <w:pPr>
        <w:ind w:left="360"/>
        <w:rPr>
          <w:b/>
        </w:rPr>
      </w:pPr>
      <w:r>
        <w:rPr>
          <w:b/>
        </w:rPr>
        <w:t>III.4 IMPUESTO ESPECIAL SOBRE PRODUCCIONY SERVICIOS</w:t>
      </w:r>
    </w:p>
    <w:p w:rsidR="000B2FBD" w:rsidRDefault="000B2FBD" w:rsidP="000B2FBD">
      <w:pPr>
        <w:ind w:left="360"/>
        <w:rPr>
          <w:b/>
        </w:rPr>
      </w:pPr>
      <w:r>
        <w:rPr>
          <w:b/>
        </w:rPr>
        <w:t xml:space="preserve">III.5 </w:t>
      </w:r>
      <w:r w:rsidR="00377D59">
        <w:rPr>
          <w:b/>
        </w:rPr>
        <w:t>INCENTIVO A LA VENTA FINAL DE GASOLINA</w:t>
      </w:r>
    </w:p>
    <w:p w:rsidR="00377D59" w:rsidRDefault="00377D59" w:rsidP="000B2FBD">
      <w:pPr>
        <w:ind w:left="360"/>
        <w:rPr>
          <w:b/>
        </w:rPr>
      </w:pPr>
      <w:r>
        <w:rPr>
          <w:b/>
        </w:rPr>
        <w:t>III.6 IMPUESTO SOBRE AUTOMOVILES NUEVOS</w:t>
      </w:r>
    </w:p>
    <w:p w:rsidR="00377D59" w:rsidRDefault="00377D59" w:rsidP="000B2FBD">
      <w:pPr>
        <w:ind w:left="360"/>
        <w:rPr>
          <w:b/>
        </w:rPr>
      </w:pPr>
      <w:r>
        <w:rPr>
          <w:b/>
        </w:rPr>
        <w:t>III.7 FONDO DE FISCALIZACION Y RECAUDACION</w:t>
      </w:r>
    </w:p>
    <w:p w:rsidR="00377D59" w:rsidRDefault="00377D59" w:rsidP="000B2FBD">
      <w:pPr>
        <w:ind w:left="360"/>
        <w:rPr>
          <w:b/>
        </w:rPr>
      </w:pPr>
      <w:r>
        <w:rPr>
          <w:b/>
        </w:rPr>
        <w:t>III.8 FONDO DE APORTACIONES PARA LA INFRAESTRUCTURA SOCIAL MUNICIPAL</w:t>
      </w:r>
    </w:p>
    <w:p w:rsidR="00377D59" w:rsidRDefault="00377D59" w:rsidP="000B2FBD">
      <w:pPr>
        <w:ind w:left="360"/>
        <w:rPr>
          <w:b/>
        </w:rPr>
      </w:pPr>
      <w:r>
        <w:rPr>
          <w:b/>
        </w:rPr>
        <w:t>III.9 FONDO DE APORTACIONES PARA EL FORTALECIMIENTO MUNICIPAL</w:t>
      </w:r>
    </w:p>
    <w:p w:rsidR="00377D59" w:rsidRDefault="00377D59" w:rsidP="000B2FBD">
      <w:pPr>
        <w:ind w:left="360"/>
        <w:rPr>
          <w:b/>
        </w:rPr>
      </w:pPr>
      <w:r>
        <w:rPr>
          <w:b/>
        </w:rPr>
        <w:t xml:space="preserve">III.10 FONDO </w:t>
      </w:r>
      <w:r w:rsidR="006A74D7">
        <w:rPr>
          <w:b/>
        </w:rPr>
        <w:t>DE COMPENSACION DEL IMPUESTO SOBRE AUTOMOVILES NUEVOS</w:t>
      </w:r>
    </w:p>
    <w:p w:rsidR="00377D59" w:rsidRDefault="00377D59" w:rsidP="000B2FBD">
      <w:pPr>
        <w:ind w:left="360"/>
        <w:rPr>
          <w:b/>
        </w:rPr>
      </w:pPr>
      <w:r>
        <w:rPr>
          <w:b/>
        </w:rPr>
        <w:t xml:space="preserve">III.11 </w:t>
      </w:r>
      <w:r w:rsidR="006A74D7">
        <w:rPr>
          <w:b/>
        </w:rPr>
        <w:t>PROGRAMA DE</w:t>
      </w:r>
      <w:bookmarkStart w:id="0" w:name="_GoBack"/>
      <w:bookmarkEnd w:id="0"/>
      <w:r w:rsidR="006A74D7">
        <w:rPr>
          <w:b/>
        </w:rPr>
        <w:t xml:space="preserve"> FORTALECIMIENTO A LA TRANSVERSALIDAD DE PERSPECTIVA DE GENERO</w:t>
      </w:r>
    </w:p>
    <w:p w:rsidR="00377D59" w:rsidRDefault="00377D59" w:rsidP="000B2FBD">
      <w:pPr>
        <w:ind w:left="360"/>
        <w:rPr>
          <w:b/>
        </w:rPr>
      </w:pPr>
      <w:r>
        <w:rPr>
          <w:b/>
        </w:rPr>
        <w:t xml:space="preserve">III.12 </w:t>
      </w:r>
      <w:r w:rsidR="006A74D7">
        <w:rPr>
          <w:b/>
        </w:rPr>
        <w:t>FONDO DE FORTALECIMIENTO FINANCIERO III</w:t>
      </w:r>
    </w:p>
    <w:p w:rsidR="000B2FBD" w:rsidRPr="002837B1" w:rsidRDefault="00377D59" w:rsidP="006A74D7">
      <w:pPr>
        <w:ind w:left="360"/>
        <w:rPr>
          <w:b/>
        </w:rPr>
      </w:pPr>
      <w:r>
        <w:rPr>
          <w:b/>
        </w:rPr>
        <w:t xml:space="preserve">III.13 FONDO DE </w:t>
      </w:r>
      <w:r w:rsidR="006A74D7">
        <w:rPr>
          <w:b/>
        </w:rPr>
        <w:t>COMPENSACION</w:t>
      </w:r>
    </w:p>
    <w:p w:rsidR="000B2FBD" w:rsidRPr="000B2FBD" w:rsidRDefault="000B2FBD" w:rsidP="000B2FBD">
      <w:pPr>
        <w:rPr>
          <w:b/>
        </w:rPr>
      </w:pPr>
    </w:p>
    <w:p w:rsidR="000B2FBD" w:rsidRPr="000B2FBD" w:rsidRDefault="000B2FBD" w:rsidP="002837B1">
      <w:pPr>
        <w:rPr>
          <w:b/>
        </w:rPr>
      </w:pPr>
    </w:p>
    <w:sectPr w:rsidR="000B2FBD" w:rsidRPr="000B2F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4F4E85"/>
    <w:multiLevelType w:val="hybridMultilevel"/>
    <w:tmpl w:val="A50EA242"/>
    <w:lvl w:ilvl="0" w:tplc="2EE69CD6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FBD"/>
    <w:rsid w:val="000B2FBD"/>
    <w:rsid w:val="000E41A1"/>
    <w:rsid w:val="001363AD"/>
    <w:rsid w:val="002837B1"/>
    <w:rsid w:val="00377D59"/>
    <w:rsid w:val="00423AD8"/>
    <w:rsid w:val="00627562"/>
    <w:rsid w:val="006A74D7"/>
    <w:rsid w:val="008A236C"/>
    <w:rsid w:val="00EA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D86BD"/>
  <w15:chartTrackingRefBased/>
  <w15:docId w15:val="{E3743AA4-0FE8-4DBF-80B4-B757CAC03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2FB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27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5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</dc:creator>
  <cp:keywords/>
  <dc:description/>
  <cp:lastModifiedBy>Belem</cp:lastModifiedBy>
  <cp:revision>4</cp:revision>
  <cp:lastPrinted>2016-10-19T17:26:00Z</cp:lastPrinted>
  <dcterms:created xsi:type="dcterms:W3CDTF">2018-03-14T16:01:00Z</dcterms:created>
  <dcterms:modified xsi:type="dcterms:W3CDTF">2018-04-27T21:40:00Z</dcterms:modified>
</cp:coreProperties>
</file>